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28" w:rsidRPr="00464F28" w:rsidRDefault="00464F28" w:rsidP="0046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400"/>
        <w:gridCol w:w="2200"/>
        <w:gridCol w:w="4580"/>
        <w:gridCol w:w="4980"/>
      </w:tblGrid>
      <w:tr w:rsidR="00464F28" w:rsidRPr="00464F28" w:rsidTr="00464F28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HOTELES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DIRECCION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TELEFONO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WEB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$ HABITACION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 xml:space="preserve">Posada los </w:t>
            </w:r>
            <w:proofErr w:type="spellStart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Alamos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Ing. Héctor Mario </w:t>
            </w:r>
            <w:proofErr w:type="spellStart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Guatti</w:t>
            </w:r>
            <w:proofErr w:type="spellEnd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1135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hyperlink r:id="rId5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http://www.posadalosalamos.com/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D168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Tarifa  diferencial</w:t>
            </w:r>
            <w:r w:rsidR="00464F28"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 xml:space="preserve"> $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3740</w:t>
            </w:r>
            <w:r w:rsidR="00464F28"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(hotel sede)</w:t>
            </w:r>
            <w:bookmarkStart w:id="0" w:name="_GoBack"/>
            <w:bookmarkEnd w:id="0"/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Alto Calafate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2000 n° 141, parque los glaciares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(02902)- 494110 al 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6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http://www.hotelaltocalafate.com.ar/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Single / Doble $2314,05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proofErr w:type="spellStart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Xelena</w:t>
            </w:r>
            <w:proofErr w:type="spellEnd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 xml:space="preserve"> Hotel &amp; Suites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Rene </w:t>
            </w:r>
            <w:proofErr w:type="spellStart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Favaloro</w:t>
            </w:r>
            <w:proofErr w:type="spellEnd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3548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(02902)- 496202/496202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7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http://www.xelena.com.ar/</w:t>
              </w:r>
            </w:hyperlink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Habitación Vista Lateral single/doble: $ 3655+</w:t>
            </w:r>
            <w:proofErr w:type="gramStart"/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IVA(</w:t>
            </w:r>
            <w:proofErr w:type="gramEnd"/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21%)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E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Habitación Vista Lago single/doble: $ 4085+</w:t>
            </w:r>
            <w:proofErr w:type="gramStart"/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IVA(</w:t>
            </w:r>
            <w:proofErr w:type="gramEnd"/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21%)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Hotel  Imago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669 N°40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8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https://imagohotelspa.com/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AR$3500 + IVA por habitación STANDARD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Hotel Sierra Nevada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Av. del Libertador 1888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9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https://www.sierranevada.com.ar/es-es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tarifa especial de $ 2.900.- por habitación doble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 xml:space="preserve">Hotel </w:t>
            </w:r>
            <w:proofErr w:type="spellStart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Kosten</w:t>
            </w:r>
            <w:proofErr w:type="spellEnd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Aike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Gobernador Moyano 1243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(02902)- 492424/491538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10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https://www.kostenaike.com.ar/es-es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SINGLE / DOBLE $2200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Quijote Hotel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Gobernador </w:t>
            </w:r>
            <w:proofErr w:type="spellStart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Gregores</w:t>
            </w:r>
            <w:proofErr w:type="spellEnd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1191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11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http://quijotehotel.com.ar/contacto/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CERRADO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Hotel Bahía Redonda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Padre Alberto M. de Agostini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(02901)- 436100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12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http://www.bahiaredondahotel.com/</w:t>
              </w:r>
            </w:hyperlink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FLEXIBLES· Single/Doble Standard  R$ 5750</w:t>
            </w: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br/>
              <w:t>NO REEMBOLSABLES· Single/Doble Standard  AR$ 5000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hotel ACA El Calafate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Valentín </w:t>
            </w:r>
            <w:proofErr w:type="spellStart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Feilberg</w:t>
            </w:r>
            <w:proofErr w:type="spellEnd"/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13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https://www.hotelacaelcalafate.com.ar/contacto.php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Single / Doble STD $2650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proofErr w:type="spellStart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Tehuel</w:t>
            </w:r>
            <w:proofErr w:type="spellEnd"/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202 N° 597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(02902)- 491771/491474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14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http://www.hotelpicosdelsur.com.ar/</w:t>
              </w:r>
            </w:hyperlink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Tarifa neta por persona por noche.</w:t>
            </w: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br/>
              <w:t>$1700.-   (media pensión)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Hotel Upsala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4F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Cmte. Tomás Espora 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(02966)- 575743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15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https://www.facebook.com/HotelUpsalaCalafate/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CERRADO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4F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Lagos Del Calafate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998, Numero 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(02902)- 491777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D16864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lang w:eastAsia="es-ES"/>
              </w:rPr>
            </w:pPr>
            <w:hyperlink r:id="rId16" w:tgtFrame="_blank" w:history="1">
              <w:r w:rsidR="00464F28" w:rsidRPr="00464F2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ES"/>
                </w:rPr>
                <w:t>https://www.lagosdelcalafate.com/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 xml:space="preserve"> HABITACIÓN BASE SINGLE / DOBLE: $3250 + </w:t>
            </w:r>
            <w:proofErr w:type="spellStart"/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iva</w:t>
            </w:r>
            <w:proofErr w:type="spellEnd"/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 xml:space="preserve"> por noche </w:t>
            </w:r>
          </w:p>
        </w:tc>
      </w:tr>
      <w:tr w:rsidR="00464F28" w:rsidRPr="00464F28" w:rsidTr="00464F2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28" w:rsidRPr="00464F28" w:rsidRDefault="00464F28" w:rsidP="00464F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64F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</w:tbl>
    <w:p w:rsidR="00464F28" w:rsidRPr="00464F28" w:rsidRDefault="00464F28" w:rsidP="00464F28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 wp14:anchorId="4DF2A807" wp14:editId="7124EA7C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6908"/>
      </w:tblGrid>
      <w:tr w:rsidR="00464F28" w:rsidRPr="00464F28" w:rsidTr="002628D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464F28" w:rsidRPr="00464F28" w:rsidRDefault="00464F28" w:rsidP="00464F2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</w:tc>
        <w:tc>
          <w:tcPr>
            <w:tcW w:w="17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F28" w:rsidRPr="00464F28" w:rsidRDefault="00464F28" w:rsidP="00464F28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ES"/>
              </w:rPr>
            </w:pPr>
          </w:p>
        </w:tc>
      </w:tr>
    </w:tbl>
    <w:p w:rsidR="00F41EE1" w:rsidRDefault="00D16864"/>
    <w:sectPr w:rsidR="00F41EE1" w:rsidSect="002628D7">
      <w:pgSz w:w="20160" w:h="12240" w:orient="landscape" w:code="5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28"/>
    <w:rsid w:val="000704D7"/>
    <w:rsid w:val="002628D7"/>
    <w:rsid w:val="00415698"/>
    <w:rsid w:val="00464F28"/>
    <w:rsid w:val="00D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4F28"/>
    <w:rPr>
      <w:color w:val="0000FF"/>
      <w:u w:val="single"/>
    </w:rPr>
  </w:style>
  <w:style w:type="character" w:customStyle="1" w:styleId="ams">
    <w:name w:val="ams"/>
    <w:basedOn w:val="Fuentedeprrafopredeter"/>
    <w:rsid w:val="00464F28"/>
  </w:style>
  <w:style w:type="paragraph" w:styleId="Textodeglobo">
    <w:name w:val="Balloon Text"/>
    <w:basedOn w:val="Normal"/>
    <w:link w:val="TextodegloboCar"/>
    <w:uiPriority w:val="99"/>
    <w:semiHidden/>
    <w:unhideWhenUsed/>
    <w:rsid w:val="004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4F28"/>
    <w:rPr>
      <w:color w:val="0000FF"/>
      <w:u w:val="single"/>
    </w:rPr>
  </w:style>
  <w:style w:type="character" w:customStyle="1" w:styleId="ams">
    <w:name w:val="ams"/>
    <w:basedOn w:val="Fuentedeprrafopredeter"/>
    <w:rsid w:val="00464F28"/>
  </w:style>
  <w:style w:type="paragraph" w:styleId="Textodeglobo">
    <w:name w:val="Balloon Text"/>
    <w:basedOn w:val="Normal"/>
    <w:link w:val="TextodegloboCar"/>
    <w:uiPriority w:val="99"/>
    <w:semiHidden/>
    <w:unhideWhenUsed/>
    <w:rsid w:val="004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66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0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532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ohotelspa.com/" TargetMode="External"/><Relationship Id="rId13" Type="http://schemas.openxmlformats.org/officeDocument/2006/relationships/hyperlink" Target="https://www.hotelacaelcalafate.com.ar/contacto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elena.com.ar/" TargetMode="External"/><Relationship Id="rId12" Type="http://schemas.openxmlformats.org/officeDocument/2006/relationships/hyperlink" Target="http://www.bahiaredondahotel.com/" TargetMode="External"/><Relationship Id="rId1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s://www.lagosdelcalafat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altocalafate.com.ar/" TargetMode="External"/><Relationship Id="rId11" Type="http://schemas.openxmlformats.org/officeDocument/2006/relationships/hyperlink" Target="http://quijotehotel.com.ar/contacto/" TargetMode="External"/><Relationship Id="rId5" Type="http://schemas.openxmlformats.org/officeDocument/2006/relationships/hyperlink" Target="http://www.posadalosalamos.com/" TargetMode="External"/><Relationship Id="rId15" Type="http://schemas.openxmlformats.org/officeDocument/2006/relationships/hyperlink" Target="https://www.facebook.com/HotelUpsalaCalafate/" TargetMode="External"/><Relationship Id="rId10" Type="http://schemas.openxmlformats.org/officeDocument/2006/relationships/hyperlink" Target="https://www.kostenaike.com.ar/es-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erranevada.com.ar/es-es" TargetMode="External"/><Relationship Id="rId14" Type="http://schemas.openxmlformats.org/officeDocument/2006/relationships/hyperlink" Target="http://www.hotelpicosdelsur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2019-06-11T13:44:00Z</cp:lastPrinted>
  <dcterms:created xsi:type="dcterms:W3CDTF">2019-06-11T13:43:00Z</dcterms:created>
  <dcterms:modified xsi:type="dcterms:W3CDTF">2019-06-21T18:41:00Z</dcterms:modified>
</cp:coreProperties>
</file>